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A45B7" w14:textId="77777777" w:rsidR="00E26674" w:rsidRPr="00E26674" w:rsidRDefault="00E26674" w:rsidP="00E26674">
      <w:pPr>
        <w:rPr>
          <w:b/>
          <w:bCs/>
        </w:rPr>
      </w:pPr>
      <w:r w:rsidRPr="00E26674">
        <w:rPr>
          <w:b/>
          <w:bCs/>
        </w:rPr>
        <w:t>EMAIL 1: Seed Grow Pouch &amp; Flowerpot Box Garden</w:t>
      </w:r>
    </w:p>
    <w:p w14:paraId="4465C805" w14:textId="14E103EA" w:rsidR="00E26674" w:rsidRPr="00E26674" w:rsidRDefault="00E26674" w:rsidP="00E26674">
      <w:pPr>
        <w:rPr>
          <w:b/>
          <w:bCs/>
        </w:rPr>
      </w:pPr>
      <w:r w:rsidRPr="00E26674">
        <w:rPr>
          <w:b/>
          <w:bCs/>
        </w:rPr>
        <w:t>Subject Line:</w:t>
      </w:r>
      <w:r w:rsidRPr="00E26674">
        <w:t xml:space="preserve"> Grow Kits That Mean Business – New Eco Giveaways In Stock</w:t>
      </w:r>
      <w:r w:rsidRPr="00E26674">
        <w:br/>
      </w:r>
      <w:r w:rsidRPr="00E26674">
        <w:br/>
      </w:r>
      <w:r w:rsidRPr="00E26674">
        <w:rPr>
          <w:b/>
          <w:bCs/>
        </w:rPr>
        <w:t>Two Fresh Ways to Plant a Brand That Lasts</w:t>
      </w:r>
    </w:p>
    <w:p w14:paraId="0FB74FA2" w14:textId="2D8865D2" w:rsidR="00E26674" w:rsidRPr="00E26674" w:rsidRDefault="00E26674" w:rsidP="00E26674">
      <w:r w:rsidRPr="00E26674">
        <w:rPr>
          <w:b/>
          <w:bCs/>
        </w:rPr>
        <w:t>Body Copy:</w:t>
      </w:r>
      <w:r w:rsidRPr="00E26674">
        <w:br/>
        <w:t>You</w:t>
      </w:r>
      <w:r w:rsidR="00B864EB">
        <w:t>r business</w:t>
      </w:r>
      <w:r w:rsidRPr="00E26674">
        <w:t xml:space="preserve"> want</w:t>
      </w:r>
      <w:r w:rsidR="00B864EB">
        <w:t>s</w:t>
      </w:r>
      <w:r w:rsidRPr="00E26674">
        <w:t xml:space="preserve"> sustainability. You want standout promotional products. Now you can </w:t>
      </w:r>
      <w:r w:rsidR="00B864EB">
        <w:t xml:space="preserve">have </w:t>
      </w:r>
      <w:r w:rsidRPr="00E26674">
        <w:t>both with our latest Made in Britain Grow Kits</w:t>
      </w:r>
      <w:r w:rsidR="00B864EB">
        <w:t xml:space="preserve">, </w:t>
      </w:r>
      <w:r w:rsidRPr="00E26674">
        <w:t>created for green-thinking brands and brilliant for spring and summer campaigns.</w:t>
      </w:r>
    </w:p>
    <w:p w14:paraId="4EACC532" w14:textId="77777777" w:rsidR="00E26674" w:rsidRDefault="00E26674" w:rsidP="00E26674">
      <w:pPr>
        <w:rPr>
          <w:b/>
          <w:bCs/>
        </w:rPr>
      </w:pPr>
    </w:p>
    <w:p w14:paraId="461BA01D" w14:textId="3E39E902" w:rsidR="00E26674" w:rsidRDefault="00E26674" w:rsidP="00E26674">
      <w:pPr>
        <w:rPr>
          <w:b/>
          <w:bCs/>
        </w:rPr>
      </w:pPr>
      <w:r>
        <w:rPr>
          <w:b/>
          <w:bCs/>
        </w:rPr>
        <w:t>Product Highlights</w:t>
      </w:r>
    </w:p>
    <w:p w14:paraId="0676B38D" w14:textId="79D6F255" w:rsidR="00E26674" w:rsidRPr="00E26674" w:rsidRDefault="00E26674" w:rsidP="00E26674">
      <w:r w:rsidRPr="00E26674">
        <w:rPr>
          <w:b/>
          <w:bCs/>
        </w:rPr>
        <w:t>Seed Grow Pouch</w:t>
      </w:r>
      <w:r w:rsidRPr="00E26674">
        <w:br/>
        <w:t>This tactile pouch includes a terracotta pot, Seedsticks®, coir pellets, and biodegradable packaging – all made from 100% recycled materials. It’s full-colour brandable, easy to distribute, and available from just 50 units. Great for giveaways, events and campaign mailers that leave a lasting impression.</w:t>
      </w:r>
    </w:p>
    <w:p w14:paraId="12D2D675" w14:textId="77777777" w:rsidR="00E26674" w:rsidRPr="00E26674" w:rsidRDefault="00E26674" w:rsidP="00E26674">
      <w:r w:rsidRPr="00E26674">
        <w:rPr>
          <w:rFonts w:ascii="Segoe UI Emoji" w:hAnsi="Segoe UI Emoji" w:cs="Segoe UI Emoji"/>
        </w:rPr>
        <w:t>🌼</w:t>
      </w:r>
      <w:r w:rsidRPr="00E26674">
        <w:t xml:space="preserve"> </w:t>
      </w:r>
      <w:r w:rsidRPr="00E26674">
        <w:rPr>
          <w:b/>
          <w:bCs/>
        </w:rPr>
        <w:t>Flowerpot Box Garden</w:t>
      </w:r>
      <w:r w:rsidRPr="00E26674">
        <w:br/>
        <w:t>Compact but bold, this garden kit features a recycled pot, soil and seeds all tucked into a large-format printed box (255mm x 193mm) made with recycled paper and greyboard. Ideal for direct mail or desk drops that brighten up any campaign.</w:t>
      </w:r>
    </w:p>
    <w:p w14:paraId="60456DF3" w14:textId="77777777" w:rsidR="00B864EB" w:rsidRDefault="00E26674" w:rsidP="00E26674">
      <w:pPr>
        <w:pStyle w:val="ListParagraph"/>
        <w:numPr>
          <w:ilvl w:val="0"/>
          <w:numId w:val="1"/>
        </w:numPr>
      </w:pPr>
      <w:r w:rsidRPr="00E26674">
        <w:t>Made in Britain</w:t>
      </w:r>
    </w:p>
    <w:p w14:paraId="1BCD0E3F" w14:textId="77777777" w:rsidR="00B864EB" w:rsidRDefault="00E26674" w:rsidP="00E26674">
      <w:pPr>
        <w:pStyle w:val="ListParagraph"/>
        <w:numPr>
          <w:ilvl w:val="0"/>
          <w:numId w:val="1"/>
        </w:numPr>
      </w:pPr>
      <w:r w:rsidRPr="00E26674">
        <w:t>8</w:t>
      </w:r>
      <w:r w:rsidRPr="00E26674">
        <w:rPr>
          <w:rFonts w:ascii="Calibri" w:hAnsi="Calibri" w:cs="Calibri"/>
        </w:rPr>
        <w:t>–</w:t>
      </w:r>
      <w:r w:rsidRPr="00E26674">
        <w:t>10 working day lead times</w:t>
      </w:r>
    </w:p>
    <w:p w14:paraId="428E0FCF" w14:textId="77777777" w:rsidR="00B864EB" w:rsidRDefault="00E26674" w:rsidP="00E26674">
      <w:pPr>
        <w:pStyle w:val="ListParagraph"/>
        <w:numPr>
          <w:ilvl w:val="0"/>
          <w:numId w:val="1"/>
        </w:numPr>
      </w:pPr>
      <w:r w:rsidRPr="00E26674">
        <w:t>Vibrant digital print</w:t>
      </w:r>
    </w:p>
    <w:p w14:paraId="3D79FCC1" w14:textId="67D0710E" w:rsidR="00E26674" w:rsidRDefault="00E26674" w:rsidP="00E26674">
      <w:pPr>
        <w:pStyle w:val="ListParagraph"/>
        <w:numPr>
          <w:ilvl w:val="0"/>
          <w:numId w:val="1"/>
        </w:numPr>
      </w:pPr>
      <w:r w:rsidRPr="00E26674">
        <w:t>Just 50 units minimum</w:t>
      </w:r>
    </w:p>
    <w:p w14:paraId="6C2454C7" w14:textId="77777777" w:rsidR="00E26674" w:rsidRDefault="00E26674" w:rsidP="00E26674">
      <w:pPr>
        <w:rPr>
          <w:b/>
          <w:bCs/>
        </w:rPr>
      </w:pPr>
    </w:p>
    <w:p w14:paraId="60B8A5FB" w14:textId="76DFC172" w:rsidR="00E26674" w:rsidRDefault="00E26674" w:rsidP="00E26674">
      <w:r w:rsidRPr="00E26674">
        <w:rPr>
          <w:b/>
          <w:bCs/>
        </w:rPr>
        <w:t>Ready to Grow. Easy to Sell. Loved by End Users.</w:t>
      </w:r>
      <w:r w:rsidRPr="00E26674">
        <w:br/>
        <w:t xml:space="preserve">The Seed Grow Pouch and Flowerpot Garden combine sustainability with standout branding and low MOQs. They’re quick to deliver, easy to customise, and make your </w:t>
      </w:r>
      <w:r w:rsidR="00B864EB">
        <w:t xml:space="preserve">brand </w:t>
      </w:r>
      <w:r w:rsidRPr="00E26674">
        <w:t>look great. If you are looking for planet-friendly promos, these are your go-to solutions.</w:t>
      </w:r>
    </w:p>
    <w:p w14:paraId="729FF0CF" w14:textId="77777777" w:rsidR="00E26674" w:rsidRPr="00E26674" w:rsidRDefault="00E26674" w:rsidP="00E26674"/>
    <w:p w14:paraId="66DF308B" w14:textId="006BB6C8" w:rsidR="00E26674" w:rsidRDefault="00E26674">
      <w:r w:rsidRPr="00E26674">
        <w:rPr>
          <w:b/>
          <w:bCs/>
        </w:rPr>
        <w:t>CTA:</w:t>
      </w:r>
      <w:r>
        <w:rPr>
          <w:b/>
          <w:bCs/>
        </w:rPr>
        <w:t xml:space="preserve"> </w:t>
      </w:r>
      <w:r w:rsidRPr="00E26674">
        <w:t>Order Free Samples</w:t>
      </w:r>
      <w:r w:rsidRPr="00E26674">
        <w:br/>
      </w:r>
      <w:r>
        <w:br w:type="page"/>
      </w:r>
    </w:p>
    <w:p w14:paraId="3B7B3B79" w14:textId="77777777" w:rsidR="00E26674" w:rsidRPr="00E26674" w:rsidRDefault="00E26674" w:rsidP="00E26674">
      <w:pPr>
        <w:rPr>
          <w:b/>
          <w:bCs/>
        </w:rPr>
      </w:pPr>
      <w:r w:rsidRPr="00E26674">
        <w:rPr>
          <w:b/>
          <w:bCs/>
        </w:rPr>
        <w:lastRenderedPageBreak/>
        <w:t>EMAIL 2: Desktop Cup Garden &amp; Desktop Tin Garden</w:t>
      </w:r>
    </w:p>
    <w:p w14:paraId="01A5633C" w14:textId="3BEE11AD" w:rsidR="00E26674" w:rsidRDefault="00E26674" w:rsidP="00E26674">
      <w:r w:rsidRPr="00E26674">
        <w:rPr>
          <w:b/>
          <w:bCs/>
        </w:rPr>
        <w:t>Subject Line:</w:t>
      </w:r>
      <w:r>
        <w:t xml:space="preserve"> Small Footprint. Big Brand Impact. New Desktop Grow Kits</w:t>
      </w:r>
    </w:p>
    <w:p w14:paraId="1981AF76" w14:textId="77777777" w:rsidR="00E26674" w:rsidRDefault="00E26674" w:rsidP="00E26674"/>
    <w:p w14:paraId="4A1B6730" w14:textId="2C2CE471" w:rsidR="00E26674" w:rsidRDefault="00E26674" w:rsidP="00E26674">
      <w:r w:rsidRPr="00E26674">
        <w:rPr>
          <w:b/>
          <w:bCs/>
        </w:rPr>
        <w:t>Header:</w:t>
      </w:r>
      <w:r>
        <w:t xml:space="preserve"> </w:t>
      </w:r>
      <w:r>
        <w:t xml:space="preserve">Two Eco Gifts That </w:t>
      </w:r>
      <w:r w:rsidR="00B864EB">
        <w:t xml:space="preserve">Keep </w:t>
      </w:r>
      <w:r>
        <w:t>Your Brand in Full View</w:t>
      </w:r>
    </w:p>
    <w:p w14:paraId="31285597" w14:textId="77777777" w:rsidR="00E26674" w:rsidRPr="00E26674" w:rsidRDefault="00E26674" w:rsidP="00E26674">
      <w:pPr>
        <w:rPr>
          <w:b/>
          <w:bCs/>
        </w:rPr>
      </w:pPr>
      <w:r w:rsidRPr="00E26674">
        <w:rPr>
          <w:b/>
          <w:bCs/>
        </w:rPr>
        <w:t>Body Copy:</w:t>
      </w:r>
    </w:p>
    <w:p w14:paraId="7368625C" w14:textId="769FB2E0" w:rsidR="00E26674" w:rsidRDefault="00E26674" w:rsidP="00E26674">
      <w:r>
        <w:t>Keep your brand growing in plain sight</w:t>
      </w:r>
      <w:r w:rsidR="00B864EB">
        <w:t>,</w:t>
      </w:r>
      <w:r>
        <w:t xml:space="preserve"> every day, all year. Our two new desktop-friendly Grow Kits are designed to stay put, look great, and say something powerful about sustainability.</w:t>
      </w:r>
    </w:p>
    <w:p w14:paraId="38BFC5FA" w14:textId="4DA6A349" w:rsidR="00E26674" w:rsidRPr="00E26674" w:rsidRDefault="00E26674" w:rsidP="00E26674">
      <w:pPr>
        <w:rPr>
          <w:b/>
          <w:bCs/>
        </w:rPr>
      </w:pPr>
      <w:r w:rsidRPr="00E26674">
        <w:rPr>
          <w:b/>
          <w:bCs/>
        </w:rPr>
        <w:t>Desktop Cup Garden</w:t>
      </w:r>
    </w:p>
    <w:p w14:paraId="301AD7FF" w14:textId="77777777" w:rsidR="00E26674" w:rsidRDefault="00E26674" w:rsidP="00E26674">
      <w:r>
        <w:t>Made from a kraft paper cup and packed with growing materials, this smart little kit is perfect for desktop gifting. It’s compact, charming, and customisable with full-colour branding on an 88mm x 88mm label. From onboarding packs to eco-themed campaigns – this is a crowd-pleaser.</w:t>
      </w:r>
    </w:p>
    <w:p w14:paraId="0C2523AC" w14:textId="18ED354F" w:rsidR="00E26674" w:rsidRPr="00E26674" w:rsidRDefault="00E26674" w:rsidP="00E26674">
      <w:pPr>
        <w:rPr>
          <w:b/>
          <w:bCs/>
        </w:rPr>
      </w:pPr>
      <w:r w:rsidRPr="00E26674">
        <w:rPr>
          <w:b/>
          <w:bCs/>
        </w:rPr>
        <w:t>Desktop Tin Garden</w:t>
      </w:r>
    </w:p>
    <w:p w14:paraId="07D641BF" w14:textId="043D0207" w:rsidR="00E26674" w:rsidRDefault="00E26674" w:rsidP="00E26674">
      <w:r>
        <w:t>A kraft tube with metal ends becomes an elegant planter, filled with soil pellets and everything needed to grow. The generous wraparound label area (208mm x 124mm) means branding really shines. A brilliant option for long-term visibility</w:t>
      </w:r>
      <w:r w:rsidR="00B864EB">
        <w:t>,</w:t>
      </w:r>
      <w:r>
        <w:t xml:space="preserve"> and a standout gift.</w:t>
      </w:r>
    </w:p>
    <w:p w14:paraId="41A50212" w14:textId="77777777" w:rsidR="00E26674" w:rsidRDefault="00E26674" w:rsidP="00E26674"/>
    <w:p w14:paraId="724D4387" w14:textId="556068F1" w:rsidR="00E26674" w:rsidRDefault="00E26674" w:rsidP="00E26674">
      <w:pPr>
        <w:pStyle w:val="ListParagraph"/>
        <w:numPr>
          <w:ilvl w:val="0"/>
          <w:numId w:val="1"/>
        </w:numPr>
      </w:pPr>
      <w:r>
        <w:t>Made in the UK</w:t>
      </w:r>
    </w:p>
    <w:p w14:paraId="19248DD4" w14:textId="0DB01503" w:rsidR="00E26674" w:rsidRDefault="00E26674" w:rsidP="00E26674">
      <w:pPr>
        <w:pStyle w:val="ListParagraph"/>
        <w:numPr>
          <w:ilvl w:val="0"/>
          <w:numId w:val="1"/>
        </w:numPr>
      </w:pPr>
      <w:r>
        <w:t>50-unit MOQ</w:t>
      </w:r>
    </w:p>
    <w:p w14:paraId="2A61B431" w14:textId="4E264223" w:rsidR="00E26674" w:rsidRDefault="00E26674" w:rsidP="00E26674">
      <w:pPr>
        <w:pStyle w:val="ListParagraph"/>
        <w:numPr>
          <w:ilvl w:val="0"/>
          <w:numId w:val="1"/>
        </w:numPr>
      </w:pPr>
      <w:r>
        <w:t>Lead times from 8–10 days</w:t>
      </w:r>
    </w:p>
    <w:p w14:paraId="014A7BCB" w14:textId="7B2ACAAF" w:rsidR="00E26674" w:rsidRDefault="00E26674" w:rsidP="00E26674">
      <w:pPr>
        <w:pStyle w:val="ListParagraph"/>
        <w:numPr>
          <w:ilvl w:val="0"/>
          <w:numId w:val="1"/>
        </w:numPr>
      </w:pPr>
      <w:r>
        <w:t>Full-colour digital wrap</w:t>
      </w:r>
    </w:p>
    <w:p w14:paraId="758E03DF" w14:textId="77777777" w:rsidR="00E26674" w:rsidRDefault="00E26674" w:rsidP="00E26674"/>
    <w:p w14:paraId="3F76B62F" w14:textId="77777777" w:rsidR="00E26674" w:rsidRPr="00E26674" w:rsidRDefault="00E26674" w:rsidP="00E26674">
      <w:pPr>
        <w:rPr>
          <w:b/>
          <w:bCs/>
        </w:rPr>
      </w:pPr>
      <w:r w:rsidRPr="00E26674">
        <w:rPr>
          <w:b/>
          <w:bCs/>
        </w:rPr>
        <w:t>On the Desk. On the Mind. On Brand</w:t>
      </w:r>
    </w:p>
    <w:p w14:paraId="5A13AA3C" w14:textId="38FB955B" w:rsidR="00E26674" w:rsidRDefault="00E26674" w:rsidP="00E26674">
      <w:r>
        <w:t>The Desktop Cup and Tin Gardens are the ultimate low-fuss, high-impact giveaways. Made with recycled materials and finished with standout branding, they’re designed to stay on desks and keep your message growing all year. Easy to sell, loved by end users, and proudly Made in Britain.</w:t>
      </w:r>
    </w:p>
    <w:p w14:paraId="217BD2DF" w14:textId="77777777" w:rsidR="00E26674" w:rsidRDefault="00E26674" w:rsidP="00E26674"/>
    <w:p w14:paraId="47E559F0" w14:textId="7D47706A" w:rsidR="00DC084C" w:rsidRPr="00E26674" w:rsidRDefault="00E26674">
      <w:pPr>
        <w:rPr>
          <w:b/>
          <w:bCs/>
        </w:rPr>
      </w:pPr>
      <w:r w:rsidRPr="00E26674">
        <w:rPr>
          <w:b/>
          <w:bCs/>
        </w:rPr>
        <w:t>CTA:</w:t>
      </w:r>
      <w:r>
        <w:rPr>
          <w:b/>
          <w:bCs/>
        </w:rPr>
        <w:t xml:space="preserve"> </w:t>
      </w:r>
      <w:r>
        <w:t>Request Samples</w:t>
      </w:r>
    </w:p>
    <w:sectPr w:rsidR="00DC084C" w:rsidRPr="00E266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B36DCD"/>
    <w:multiLevelType w:val="hybridMultilevel"/>
    <w:tmpl w:val="050A9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2059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674"/>
    <w:rsid w:val="00074C26"/>
    <w:rsid w:val="00170195"/>
    <w:rsid w:val="001F0FBE"/>
    <w:rsid w:val="003B7FCE"/>
    <w:rsid w:val="00467BFB"/>
    <w:rsid w:val="00B864EB"/>
    <w:rsid w:val="00C416F3"/>
    <w:rsid w:val="00DC084C"/>
    <w:rsid w:val="00E266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595CAF"/>
  <w15:chartTrackingRefBased/>
  <w15:docId w15:val="{A799577D-FD48-4C09-9507-E3CAC11B1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667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667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667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667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667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66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66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66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66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667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667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667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667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667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66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66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66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6674"/>
    <w:rPr>
      <w:rFonts w:eastAsiaTheme="majorEastAsia" w:cstheme="majorBidi"/>
      <w:color w:val="272727" w:themeColor="text1" w:themeTint="D8"/>
    </w:rPr>
  </w:style>
  <w:style w:type="paragraph" w:styleId="Title">
    <w:name w:val="Title"/>
    <w:basedOn w:val="Normal"/>
    <w:next w:val="Normal"/>
    <w:link w:val="TitleChar"/>
    <w:uiPriority w:val="10"/>
    <w:qFormat/>
    <w:rsid w:val="00E266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66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66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66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6674"/>
    <w:pPr>
      <w:spacing w:before="160"/>
      <w:jc w:val="center"/>
    </w:pPr>
    <w:rPr>
      <w:i/>
      <w:iCs/>
      <w:color w:val="404040" w:themeColor="text1" w:themeTint="BF"/>
    </w:rPr>
  </w:style>
  <w:style w:type="character" w:customStyle="1" w:styleId="QuoteChar">
    <w:name w:val="Quote Char"/>
    <w:basedOn w:val="DefaultParagraphFont"/>
    <w:link w:val="Quote"/>
    <w:uiPriority w:val="29"/>
    <w:rsid w:val="00E26674"/>
    <w:rPr>
      <w:i/>
      <w:iCs/>
      <w:color w:val="404040" w:themeColor="text1" w:themeTint="BF"/>
    </w:rPr>
  </w:style>
  <w:style w:type="paragraph" w:styleId="ListParagraph">
    <w:name w:val="List Paragraph"/>
    <w:basedOn w:val="Normal"/>
    <w:uiPriority w:val="34"/>
    <w:qFormat/>
    <w:rsid w:val="00E26674"/>
    <w:pPr>
      <w:ind w:left="720"/>
      <w:contextualSpacing/>
    </w:pPr>
  </w:style>
  <w:style w:type="character" w:styleId="IntenseEmphasis">
    <w:name w:val="Intense Emphasis"/>
    <w:basedOn w:val="DefaultParagraphFont"/>
    <w:uiPriority w:val="21"/>
    <w:qFormat/>
    <w:rsid w:val="00E26674"/>
    <w:rPr>
      <w:i/>
      <w:iCs/>
      <w:color w:val="2F5496" w:themeColor="accent1" w:themeShade="BF"/>
    </w:rPr>
  </w:style>
  <w:style w:type="paragraph" w:styleId="IntenseQuote">
    <w:name w:val="Intense Quote"/>
    <w:basedOn w:val="Normal"/>
    <w:next w:val="Normal"/>
    <w:link w:val="IntenseQuoteChar"/>
    <w:uiPriority w:val="30"/>
    <w:qFormat/>
    <w:rsid w:val="00E2667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6674"/>
    <w:rPr>
      <w:i/>
      <w:iCs/>
      <w:color w:val="2F5496" w:themeColor="accent1" w:themeShade="BF"/>
    </w:rPr>
  </w:style>
  <w:style w:type="character" w:styleId="IntenseReference">
    <w:name w:val="Intense Reference"/>
    <w:basedOn w:val="DefaultParagraphFont"/>
    <w:uiPriority w:val="32"/>
    <w:qFormat/>
    <w:rsid w:val="00E2667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453</Words>
  <Characters>2349</Characters>
  <Application>Microsoft Office Word</Application>
  <DocSecurity>0</DocSecurity>
  <Lines>57</Lines>
  <Paragraphs>29</Paragraphs>
  <ScaleCrop>false</ScaleCrop>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3</cp:revision>
  <dcterms:created xsi:type="dcterms:W3CDTF">2025-07-30T11:59:00Z</dcterms:created>
  <dcterms:modified xsi:type="dcterms:W3CDTF">2025-07-30T12:02:00Z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c41ff235-d87e-4457-9447-49c992eb75bf</vt:lpwstr>
  </property>
</Properties>
</file>