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CB4E08" w14:textId="77777777" w:rsidR="00060C69" w:rsidRPr="00060C69" w:rsidRDefault="00060C69" w:rsidP="00060C69">
      <w:pPr>
        <w:rPr>
          <w:b/>
          <w:bCs/>
        </w:rPr>
      </w:pPr>
      <w:r w:rsidRPr="00060C69">
        <w:rPr>
          <w:b/>
          <w:bCs/>
        </w:rPr>
        <w:t xml:space="preserve">Pencil </w:t>
      </w:r>
      <w:proofErr w:type="spellStart"/>
      <w:r w:rsidRPr="00060C69">
        <w:rPr>
          <w:b/>
          <w:bCs/>
        </w:rPr>
        <w:t>Seedsticks</w:t>
      </w:r>
      <w:proofErr w:type="spellEnd"/>
      <w:r w:rsidRPr="00060C69">
        <w:rPr>
          <w:b/>
          <w:bCs/>
        </w:rPr>
        <w:t>® – A Sustainable Stationery Gift That Grows Brand Awareness</w:t>
      </w:r>
    </w:p>
    <w:p w14:paraId="087D8EA8" w14:textId="396FF70F" w:rsidR="00060C69" w:rsidRDefault="00060C69" w:rsidP="00060C69">
      <w:proofErr w:type="spellStart"/>
      <w:r>
        <w:t>So</w:t>
      </w:r>
      <w:r w:rsidR="001574AD">
        <w:t>w</w:t>
      </w:r>
      <w:proofErr w:type="spellEnd"/>
      <w:r>
        <w:t xml:space="preserve"> Easy champions eco-conscious branding with its uniquely practical and </w:t>
      </w:r>
      <w:proofErr w:type="spellStart"/>
      <w:r>
        <w:t>plantable</w:t>
      </w:r>
      <w:proofErr w:type="spellEnd"/>
      <w:r>
        <w:t xml:space="preserve"> promotional product</w:t>
      </w:r>
    </w:p>
    <w:p w14:paraId="66E05BA3" w14:textId="77777777" w:rsidR="00060C69" w:rsidRDefault="00060C69" w:rsidP="00060C69">
      <w:r>
        <w:t>Eco-Friendly, Everyday Use – With a Twist</w:t>
      </w:r>
    </w:p>
    <w:p w14:paraId="4828620B" w14:textId="5856747F" w:rsidR="00060C69" w:rsidRDefault="00060C69" w:rsidP="00060C69">
      <w:r>
        <w:t xml:space="preserve">When it comes to promotional merchandise that combines purpose, sustainability, and creativity, few products tick as many boxes as the Pencil </w:t>
      </w:r>
      <w:proofErr w:type="spellStart"/>
      <w:r>
        <w:t>Seedsticks</w:t>
      </w:r>
      <w:proofErr w:type="spellEnd"/>
      <w:r>
        <w:t>® from Sow Easy.</w:t>
      </w:r>
    </w:p>
    <w:p w14:paraId="50461411" w14:textId="77777777" w:rsidR="00060C69" w:rsidRDefault="00060C69" w:rsidP="00060C69"/>
    <w:p w14:paraId="33B7B76A" w14:textId="271108FD" w:rsidR="00060C69" w:rsidRDefault="00060C69" w:rsidP="00060C69">
      <w:r>
        <w:t xml:space="preserve">This 3-in-1 branded gift includes a wooden pencil, a printed bookmark sleeve, and five </w:t>
      </w:r>
      <w:proofErr w:type="spellStart"/>
      <w:r>
        <w:t>Seedsticks</w:t>
      </w:r>
      <w:proofErr w:type="spellEnd"/>
      <w:r>
        <w:t>®</w:t>
      </w:r>
      <w:r w:rsidR="00D877E8">
        <w:t xml:space="preserve">, </w:t>
      </w:r>
      <w:r>
        <w:t xml:space="preserve">each ready to grow into your choice of wildflowers, herbs, vegetables, fruit or trees. </w:t>
      </w:r>
    </w:p>
    <w:p w14:paraId="2B7CA260" w14:textId="358D60A8" w:rsidR="00060C69" w:rsidRDefault="00060C69" w:rsidP="00060C69">
      <w:r>
        <w:t>Designed for daily use and long-term engagement, it’s a product that brings marketing messages to life, quite literally.</w:t>
      </w:r>
    </w:p>
    <w:p w14:paraId="676DFA50" w14:textId="77777777" w:rsidR="00060C69" w:rsidRDefault="00060C69" w:rsidP="00060C69"/>
    <w:p w14:paraId="0128CD2C" w14:textId="77777777" w:rsidR="00060C69" w:rsidRDefault="00060C69" w:rsidP="00060C69">
      <w:r>
        <w:t>Designed to Deliver Lasting Value</w:t>
      </w:r>
    </w:p>
    <w:p w14:paraId="29BFBF4E" w14:textId="77777777" w:rsidR="00060C69" w:rsidRDefault="00060C69" w:rsidP="00060C69">
      <w:r>
        <w:t xml:space="preserve">Manufactured, printed and assembled in the UK, Pencil </w:t>
      </w:r>
      <w:proofErr w:type="spellStart"/>
      <w:r>
        <w:t>Seedsticks</w:t>
      </w:r>
      <w:proofErr w:type="spellEnd"/>
      <w:r>
        <w:t xml:space="preserve">® is a Made in Britain certified product, offering businesses a high-quality, home-grown solution to sustainable branding. </w:t>
      </w:r>
    </w:p>
    <w:p w14:paraId="1553B900" w14:textId="382F8C3B" w:rsidR="00060C69" w:rsidRDefault="00060C69" w:rsidP="00060C69">
      <w:r>
        <w:t xml:space="preserve">The pencil comes ready-sharpened, the </w:t>
      </w:r>
      <w:proofErr w:type="spellStart"/>
      <w:r>
        <w:t>Seedsticks</w:t>
      </w:r>
      <w:proofErr w:type="spellEnd"/>
      <w:r>
        <w:t xml:space="preserve">® are made from 100% recycled </w:t>
      </w:r>
      <w:proofErr w:type="spellStart"/>
      <w:r>
        <w:t>greyboard</w:t>
      </w:r>
      <w:proofErr w:type="spellEnd"/>
      <w:r>
        <w:t>, and the sleeve is printed on recycled paper, ticking all the right boxes for environmentally conscious campaigns.</w:t>
      </w:r>
    </w:p>
    <w:p w14:paraId="5257B17C" w14:textId="77777777" w:rsidR="00060C69" w:rsidRDefault="00060C69" w:rsidP="00060C69">
      <w:r>
        <w:t xml:space="preserve">But it’s not just eco-credentials that make this product a standout. </w:t>
      </w:r>
    </w:p>
    <w:p w14:paraId="158B6D16" w14:textId="77777777" w:rsidR="00060C69" w:rsidRDefault="00060C69" w:rsidP="00060C69">
      <w:r>
        <w:t xml:space="preserve">The packaging and pencil are both highly customisable. The sleeve can be printed in full colour to showcase branding, campaign messages, or calls to action, while the pencil barrel can be engraved for a professional finish. </w:t>
      </w:r>
    </w:p>
    <w:p w14:paraId="6699ADC0" w14:textId="408282A8" w:rsidR="00060C69" w:rsidRDefault="00060C69" w:rsidP="00060C69">
      <w:r>
        <w:t>For an added touch of personalisation, each pencil can be individually named for just £1 extra per unit, ideal for events, corporate gifting, or targeted direct mail.</w:t>
      </w:r>
    </w:p>
    <w:p w14:paraId="30AB8EFE" w14:textId="77777777" w:rsidR="00060C69" w:rsidRDefault="00060C69" w:rsidP="00060C69"/>
    <w:p w14:paraId="409983DC" w14:textId="77777777" w:rsidR="00060C69" w:rsidRDefault="00060C69" w:rsidP="00060C69">
      <w:r>
        <w:t>Fast Turnaround and Full Flexibility</w:t>
      </w:r>
    </w:p>
    <w:p w14:paraId="5C6463BD" w14:textId="77777777" w:rsidR="00060C69" w:rsidRDefault="00060C69" w:rsidP="00060C69">
      <w:r>
        <w:t xml:space="preserve">With a low minimum order of just 100 units and an express 3-day delivery option available, Pencil </w:t>
      </w:r>
      <w:proofErr w:type="spellStart"/>
      <w:r>
        <w:t>Seedsticks</w:t>
      </w:r>
      <w:proofErr w:type="spellEnd"/>
      <w:r>
        <w:t>® offer flexibility for campaigns on a tight deadline. Businesses can also choose from 18 different seed varieties, tailoring the product to suit their messaging, season or audience.</w:t>
      </w:r>
    </w:p>
    <w:p w14:paraId="19D34E04" w14:textId="77777777" w:rsidR="00060C69" w:rsidRDefault="00060C69" w:rsidP="00060C69"/>
    <w:p w14:paraId="1E120E4F" w14:textId="69DB36D4" w:rsidR="00060C69" w:rsidRDefault="00060C69" w:rsidP="00060C69">
      <w:r>
        <w:t xml:space="preserve">Whether you’re looking to make an impression at a trade show, thank clients with a meaningful gift, or add value to a marketing campaign, Pencil </w:t>
      </w:r>
      <w:proofErr w:type="spellStart"/>
      <w:r>
        <w:t>Seedsticks</w:t>
      </w:r>
      <w:proofErr w:type="spellEnd"/>
      <w:r>
        <w:t>® combine function, eco-awareness, and creativity in a single product.</w:t>
      </w:r>
    </w:p>
    <w:p w14:paraId="35BBA1D3" w14:textId="77777777" w:rsidR="00060C69" w:rsidRDefault="00060C69" w:rsidP="00060C69"/>
    <w:p w14:paraId="63FEBCC8" w14:textId="77777777" w:rsidR="00060C69" w:rsidRDefault="00060C69">
      <w:r>
        <w:br w:type="page"/>
      </w:r>
    </w:p>
    <w:p w14:paraId="7A3BED2C" w14:textId="5A64B19D" w:rsidR="00060C69" w:rsidRDefault="00060C69" w:rsidP="00060C69">
      <w:r>
        <w:lastRenderedPageBreak/>
        <w:t>A Registered Design with a Recognised Impact</w:t>
      </w:r>
    </w:p>
    <w:p w14:paraId="6806A2CC" w14:textId="21EFF954" w:rsidR="00060C69" w:rsidRDefault="00060C69" w:rsidP="00060C69">
      <w:r>
        <w:t xml:space="preserve">As a registered trademarked product, Pencil </w:t>
      </w:r>
      <w:proofErr w:type="spellStart"/>
      <w:r>
        <w:t>Seedsticks</w:t>
      </w:r>
      <w:proofErr w:type="spellEnd"/>
      <w:r>
        <w:t xml:space="preserve">® has earned its place as a recognised tool in the sustainable merchandise space. It's more than just a giveaway, it’s a physical, </w:t>
      </w:r>
      <w:proofErr w:type="spellStart"/>
      <w:r>
        <w:t>plantable</w:t>
      </w:r>
      <w:proofErr w:type="spellEnd"/>
      <w:r>
        <w:t xml:space="preserve"> reminder of your brand values and a thoughtful way to make your message stick.</w:t>
      </w:r>
    </w:p>
    <w:p w14:paraId="61A06903" w14:textId="77777777" w:rsidR="00060C69" w:rsidRDefault="00060C69" w:rsidP="00060C69"/>
    <w:p w14:paraId="6272334D" w14:textId="3B04EB3E" w:rsidR="007B27DD" w:rsidRPr="007B27DD" w:rsidRDefault="00060C69" w:rsidP="007B27DD">
      <w:r>
        <w:t>For businesses ready to grow their reach and plant the seeds of long-term customer engagement, this product is a natural choice.</w:t>
      </w:r>
    </w:p>
    <w:sectPr w:rsidR="007B27DD" w:rsidRPr="007B27D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097C"/>
    <w:rsid w:val="00060C69"/>
    <w:rsid w:val="00074C26"/>
    <w:rsid w:val="001574AD"/>
    <w:rsid w:val="00170195"/>
    <w:rsid w:val="001F0FBE"/>
    <w:rsid w:val="003A1444"/>
    <w:rsid w:val="00467BFB"/>
    <w:rsid w:val="005521FE"/>
    <w:rsid w:val="007B27DD"/>
    <w:rsid w:val="009F7CDA"/>
    <w:rsid w:val="00C314D9"/>
    <w:rsid w:val="00CA097C"/>
    <w:rsid w:val="00D877E8"/>
    <w:rsid w:val="00DC084C"/>
    <w:rsid w:val="00FB69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1F947A5"/>
  <w15:chartTrackingRefBased/>
  <w15:docId w15:val="{F7ACD0FE-B059-4B48-818F-9D7AE4A759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A097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CA097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A097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CA097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CA097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CA097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A097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A097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A097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097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CA097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CA097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CA097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CA097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CA097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A097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A097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A097C"/>
    <w:rPr>
      <w:rFonts w:eastAsiaTheme="majorEastAsia" w:cstheme="majorBidi"/>
      <w:color w:val="272727" w:themeColor="text1" w:themeTint="D8"/>
    </w:rPr>
  </w:style>
  <w:style w:type="paragraph" w:styleId="Title">
    <w:name w:val="Title"/>
    <w:basedOn w:val="Normal"/>
    <w:next w:val="Normal"/>
    <w:link w:val="TitleChar"/>
    <w:uiPriority w:val="10"/>
    <w:qFormat/>
    <w:rsid w:val="00CA097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A097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A097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A097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A097C"/>
    <w:pPr>
      <w:spacing w:before="160"/>
      <w:jc w:val="center"/>
    </w:pPr>
    <w:rPr>
      <w:i/>
      <w:iCs/>
      <w:color w:val="404040" w:themeColor="text1" w:themeTint="BF"/>
    </w:rPr>
  </w:style>
  <w:style w:type="character" w:customStyle="1" w:styleId="QuoteChar">
    <w:name w:val="Quote Char"/>
    <w:basedOn w:val="DefaultParagraphFont"/>
    <w:link w:val="Quote"/>
    <w:uiPriority w:val="29"/>
    <w:rsid w:val="00CA097C"/>
    <w:rPr>
      <w:i/>
      <w:iCs/>
      <w:color w:val="404040" w:themeColor="text1" w:themeTint="BF"/>
    </w:rPr>
  </w:style>
  <w:style w:type="paragraph" w:styleId="ListParagraph">
    <w:name w:val="List Paragraph"/>
    <w:basedOn w:val="Normal"/>
    <w:uiPriority w:val="34"/>
    <w:qFormat/>
    <w:rsid w:val="00CA097C"/>
    <w:pPr>
      <w:ind w:left="720"/>
      <w:contextualSpacing/>
    </w:pPr>
  </w:style>
  <w:style w:type="character" w:styleId="IntenseEmphasis">
    <w:name w:val="Intense Emphasis"/>
    <w:basedOn w:val="DefaultParagraphFont"/>
    <w:uiPriority w:val="21"/>
    <w:qFormat/>
    <w:rsid w:val="00CA097C"/>
    <w:rPr>
      <w:i/>
      <w:iCs/>
      <w:color w:val="2F5496" w:themeColor="accent1" w:themeShade="BF"/>
    </w:rPr>
  </w:style>
  <w:style w:type="paragraph" w:styleId="IntenseQuote">
    <w:name w:val="Intense Quote"/>
    <w:basedOn w:val="Normal"/>
    <w:next w:val="Normal"/>
    <w:link w:val="IntenseQuoteChar"/>
    <w:uiPriority w:val="30"/>
    <w:qFormat/>
    <w:rsid w:val="00CA097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CA097C"/>
    <w:rPr>
      <w:i/>
      <w:iCs/>
      <w:color w:val="2F5496" w:themeColor="accent1" w:themeShade="BF"/>
    </w:rPr>
  </w:style>
  <w:style w:type="character" w:styleId="IntenseReference">
    <w:name w:val="Intense Reference"/>
    <w:basedOn w:val="DefaultParagraphFont"/>
    <w:uiPriority w:val="32"/>
    <w:qFormat/>
    <w:rsid w:val="00CA097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3D7300824F4024499CC0B7BC13A18FE" ma:contentTypeVersion="14" ma:contentTypeDescription="Create a new document." ma:contentTypeScope="" ma:versionID="29f09c25e4e8da46e8a0d9e5fe749c4a">
  <xsd:schema xmlns:xsd="http://www.w3.org/2001/XMLSchema" xmlns:xs="http://www.w3.org/2001/XMLSchema" xmlns:p="http://schemas.microsoft.com/office/2006/metadata/properties" xmlns:ns2="e202fe09-4cd5-4bba-bdcb-cdeed6f0bab3" xmlns:ns3="392d192b-01bc-4b1c-9f9d-028bae3fb984" targetNamespace="http://schemas.microsoft.com/office/2006/metadata/properties" ma:root="true" ma:fieldsID="d5a00dd80f2ccfa2d1ccc84769fe83a9" ns2:_="" ns3:_="">
    <xsd:import namespace="e202fe09-4cd5-4bba-bdcb-cdeed6f0bab3"/>
    <xsd:import namespace="392d192b-01bc-4b1c-9f9d-028bae3fb984"/>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ObjectDetectorVersion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202fe09-4cd5-4bba-bdcb-cdeed6f0bab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8b762f07-0109-4d23-a3db-f6e9bdbea230"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92d192b-01bc-4b1c-9f9d-028bae3fb98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70e288fb-ab4d-402b-beb5-7de837c071f8}" ma:internalName="TaxCatchAll" ma:showField="CatchAllData" ma:web="392d192b-01bc-4b1c-9f9d-028bae3fb98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392d192b-01bc-4b1c-9f9d-028bae3fb984" xsi:nil="true"/>
    <lcf76f155ced4ddcb4097134ff3c332f xmlns="e202fe09-4cd5-4bba-bdcb-cdeed6f0bab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21E64CE-ABB3-4BE9-8716-4ED5765CDE1A}"/>
</file>

<file path=customXml/itemProps2.xml><?xml version="1.0" encoding="utf-8"?>
<ds:datastoreItem xmlns:ds="http://schemas.openxmlformats.org/officeDocument/2006/customXml" ds:itemID="{CDE50B86-2B1B-4DFB-BAA3-03391ABDA4EE}">
  <ds:schemaRefs>
    <ds:schemaRef ds:uri="http://schemas.microsoft.com/office/2006/metadata/properties"/>
    <ds:schemaRef ds:uri="http://schemas.microsoft.com/office/infopath/2007/PartnerControls"/>
    <ds:schemaRef ds:uri="75dce356-048f-49e2-abd2-4ed8b56ffef9"/>
    <ds:schemaRef ds:uri="ef215b26-f8cf-4dd0-851d-4a7814e8724f"/>
  </ds:schemaRefs>
</ds:datastoreItem>
</file>

<file path=customXml/itemProps3.xml><?xml version="1.0" encoding="utf-8"?>
<ds:datastoreItem xmlns:ds="http://schemas.openxmlformats.org/officeDocument/2006/customXml" ds:itemID="{0EEDBC01-A30F-46AE-AB75-60F8EE7C701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Pages>
  <Words>387</Words>
  <Characters>2212</Characters>
  <Application>Microsoft Office Word</Application>
  <DocSecurity>0</DocSecurity>
  <Lines>43</Lines>
  <Paragraphs>21</Paragraphs>
  <ScaleCrop>false</ScaleCrop>
  <Company/>
  <LinksUpToDate>false</LinksUpToDate>
  <CharactersWithSpaces>2578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Lenny Wood</dc:creator>
  <cp:keywords/>
  <dc:description/>
  <cp:lastModifiedBy>Lenny Wood</cp:lastModifiedBy>
  <cp:revision>5</cp:revision>
  <dcterms:created xsi:type="dcterms:W3CDTF">2025-04-30T10:10:00Z</dcterms:created>
  <dcterms:modified xsi:type="dcterms:W3CDTF">2025-05-07T06:24:00Z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0a5b664b-c48e-4a15-ab78-2ccccde4d9ea</vt:lpwstr>
  </property>
  <property fmtid="{D5CDD505-2E9C-101B-9397-08002B2CF9AE}" pid="3" name="ContentTypeId">
    <vt:lpwstr>0x010100D3D7300824F4024499CC0B7BC13A18FE</vt:lpwstr>
  </property>
</Properties>
</file>