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3BE4AA" w14:textId="77777777" w:rsidR="0079613D" w:rsidRPr="0079613D" w:rsidRDefault="0079613D" w:rsidP="0079613D">
      <w:pPr>
        <w:rPr>
          <w:b/>
          <w:bCs/>
        </w:rPr>
      </w:pPr>
      <w:r w:rsidRPr="0079613D">
        <w:rPr>
          <w:b/>
          <w:bCs/>
        </w:rPr>
        <w:t>Primary Schools Embrace Eco-Friendly Classroom Tools to Promote Sustainability</w:t>
      </w:r>
    </w:p>
    <w:p w14:paraId="30C02A12" w14:textId="736A3888" w:rsidR="0079613D" w:rsidRDefault="0079613D" w:rsidP="0079613D">
      <w:r>
        <w:t>Schools across the UK are introducing innovative, eco-friendly learning tools to inspire the next generation of environmentally conscious students.</w:t>
      </w:r>
    </w:p>
    <w:p w14:paraId="3AF5982D" w14:textId="77777777" w:rsidR="0079613D" w:rsidRDefault="0079613D" w:rsidP="0079613D">
      <w:r>
        <w:t xml:space="preserve">With sustainability high on the educational agenda, a growing number of primary schools are turning to creative, green alternatives to traditional classroom supplies. </w:t>
      </w:r>
    </w:p>
    <w:p w14:paraId="392A3F65" w14:textId="4D07AFF1" w:rsidR="0079613D" w:rsidRDefault="0079613D" w:rsidP="0079613D">
      <w:r>
        <w:t xml:space="preserve">Products such as </w:t>
      </w:r>
      <w:proofErr w:type="spellStart"/>
      <w:r>
        <w:t>plantable</w:t>
      </w:r>
      <w:proofErr w:type="spellEnd"/>
      <w:r>
        <w:t xml:space="preserve"> pencils, seeded sticky notes, and biodegradable wristbands are helping young pupils understand ecological concepts in a hands-on and engaging way.</w:t>
      </w:r>
    </w:p>
    <w:p w14:paraId="5F022545" w14:textId="77777777" w:rsidR="0079613D" w:rsidRDefault="0079613D" w:rsidP="0079613D"/>
    <w:p w14:paraId="2F7EF4C9" w14:textId="7ADBD833" w:rsidR="0079613D" w:rsidRPr="0079613D" w:rsidRDefault="0079613D" w:rsidP="0079613D">
      <w:pPr>
        <w:rPr>
          <w:b/>
          <w:bCs/>
        </w:rPr>
      </w:pPr>
      <w:r w:rsidRPr="0079613D">
        <w:rPr>
          <w:b/>
          <w:bCs/>
        </w:rPr>
        <w:t>Teaching Sustainability from the Ground Up</w:t>
      </w:r>
    </w:p>
    <w:p w14:paraId="2F96321B" w14:textId="77777777" w:rsidR="0079613D" w:rsidRDefault="0079613D" w:rsidP="0079613D">
      <w:r>
        <w:t xml:space="preserve">Experts agree that early education is a vital stage for shaping lifelong values. By incorporating sustainable tools into everyday classroom activities, teachers are able to bring lessons on environmental responsibility to life. </w:t>
      </w:r>
    </w:p>
    <w:p w14:paraId="6AECFB48" w14:textId="705CB4EF" w:rsidR="0079613D" w:rsidRDefault="0079613D" w:rsidP="0079613D">
      <w:r>
        <w:t>These products offer a practical and interactive approach to learning, helping children connect classroom knowledge to real-world environmental issues.</w:t>
      </w:r>
    </w:p>
    <w:p w14:paraId="2A1FBDF2" w14:textId="77777777" w:rsidR="0079613D" w:rsidRDefault="0079613D" w:rsidP="0079613D"/>
    <w:p w14:paraId="1EC6A6B0" w14:textId="77777777" w:rsidR="0079613D" w:rsidRPr="0079613D" w:rsidRDefault="0079613D" w:rsidP="0079613D">
      <w:pPr>
        <w:rPr>
          <w:b/>
          <w:bCs/>
        </w:rPr>
      </w:pPr>
      <w:r w:rsidRPr="0079613D">
        <w:rPr>
          <w:b/>
          <w:bCs/>
        </w:rPr>
        <w:t>Innovative Products Making a Difference</w:t>
      </w:r>
    </w:p>
    <w:p w14:paraId="71E90E34" w14:textId="77777777" w:rsidR="0079613D" w:rsidRDefault="0079613D" w:rsidP="0079613D">
      <w:r>
        <w:t xml:space="preserve">One standout product is the Sprout </w:t>
      </w:r>
      <w:proofErr w:type="gramStart"/>
      <w:r>
        <w:t>Pencil,</w:t>
      </w:r>
      <w:proofErr w:type="gramEnd"/>
      <w:r>
        <w:t xml:space="preserve"> a writing tool made from sustainably sourced wood that features a biodegradable seed capsule. Once the pencil becomes too short to use, children can plant it and watch herbs or flowers grow. The product combines practical use with a powerful lesson in sustainability.</w:t>
      </w:r>
    </w:p>
    <w:p w14:paraId="764C2755" w14:textId="77777777" w:rsidR="0079613D" w:rsidRDefault="0079613D" w:rsidP="0079613D">
      <w:r>
        <w:t xml:space="preserve">Also popular is the Pencil </w:t>
      </w:r>
      <w:proofErr w:type="spellStart"/>
      <w:r>
        <w:t>Seedsticks</w:t>
      </w:r>
      <w:proofErr w:type="spellEnd"/>
      <w:r>
        <w:t xml:space="preserve">® 3-in-1, which integrates a pencil, bookmark, and </w:t>
      </w:r>
      <w:proofErr w:type="spellStart"/>
      <w:r>
        <w:t>plantable</w:t>
      </w:r>
      <w:proofErr w:type="spellEnd"/>
      <w:r>
        <w:t xml:space="preserve"> </w:t>
      </w:r>
      <w:proofErr w:type="spellStart"/>
      <w:r>
        <w:t>seedsticks</w:t>
      </w:r>
      <w:proofErr w:type="spellEnd"/>
      <w:r>
        <w:t>. Designed to support cross-curricular learning, this multifunctional product encourages literacy and organisation alongside science and environmental education.</w:t>
      </w:r>
    </w:p>
    <w:p w14:paraId="764CFF22" w14:textId="77777777" w:rsidR="0079613D" w:rsidRDefault="0079613D" w:rsidP="0079613D">
      <w:r>
        <w:t>Seeded Paper Sticky Notes are another classroom favourite. Made from recycled paper embedded with wildflower seeds, these notes can be planted after use, giving students a visual demonstration of the recycling process and natural growth cycles.</w:t>
      </w:r>
    </w:p>
    <w:p w14:paraId="1A163E44" w14:textId="27413681" w:rsidR="0079613D" w:rsidRDefault="0079613D" w:rsidP="0079613D">
      <w:r>
        <w:t>Meanwhile, Seeded Paper Wristbands are being used at school events and trips. Worn throughout the day and then planted at home or in school gardens, they provide a lasting, living reminder of special occasions, while reinforcing key environmental messages.</w:t>
      </w:r>
    </w:p>
    <w:p w14:paraId="625F7D96" w14:textId="77777777" w:rsidR="0079613D" w:rsidRDefault="0079613D" w:rsidP="0079613D"/>
    <w:p w14:paraId="0461CDE5" w14:textId="77777777" w:rsidR="0079613D" w:rsidRPr="0079613D" w:rsidRDefault="0079613D" w:rsidP="0079613D">
      <w:pPr>
        <w:rPr>
          <w:b/>
          <w:bCs/>
        </w:rPr>
      </w:pPr>
      <w:r w:rsidRPr="0079613D">
        <w:rPr>
          <w:b/>
          <w:bCs/>
        </w:rPr>
        <w:t>Combining Curriculum and Climate Action</w:t>
      </w:r>
    </w:p>
    <w:p w14:paraId="0D8E5F74" w14:textId="77777777" w:rsidR="0079613D" w:rsidRDefault="0079613D" w:rsidP="0079613D">
      <w:r>
        <w:t>These products are not only enhancing classroom activities but also supporting curriculum objectives across science, PSHE, literacy, and citizenship. Educators report that students are more engaged when learning is hands-on, particularly when they can see the direct results of their actions.</w:t>
      </w:r>
    </w:p>
    <w:p w14:paraId="0D4700A5" w14:textId="55B9E819" w:rsidR="0079613D" w:rsidRDefault="00271C5B" w:rsidP="0079613D">
      <w:r>
        <w:t>We</w:t>
      </w:r>
      <w:r w:rsidR="0079613D">
        <w:t xml:space="preserve"> are encouraging schools to adopt these sustainable tools as part of a wider push to integrate climate-conscious education throughout the school year. With growing awareness of environmental challenges among young people, educators say now is the ideal time to introduce resources that align with both learning goals and eco-friendly values.</w:t>
      </w:r>
    </w:p>
    <w:p w14:paraId="77F06B04" w14:textId="77777777" w:rsidR="0079613D" w:rsidRDefault="0079613D" w:rsidP="0079613D"/>
    <w:p w14:paraId="39FBCE7F" w14:textId="37042E32" w:rsidR="00DC084C" w:rsidRDefault="0079613D" w:rsidP="0079613D">
      <w:r>
        <w:t xml:space="preserve">For more information on eco-friendly classroom products, visit </w:t>
      </w:r>
      <w:r w:rsidR="00271C5B" w:rsidRPr="00271C5B">
        <w:rPr>
          <w:b/>
          <w:bCs/>
          <w:color w:val="EE0000"/>
        </w:rPr>
        <w:t>[Your Company URL here]</w:t>
      </w:r>
      <w:r w:rsidRPr="00271C5B">
        <w:rPr>
          <w:b/>
          <w:bCs/>
          <w:color w:val="EE0000"/>
        </w:rPr>
        <w:t>.</w:t>
      </w:r>
    </w:p>
    <w:sectPr w:rsidR="00DC084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613D"/>
    <w:rsid w:val="00074C26"/>
    <w:rsid w:val="00170195"/>
    <w:rsid w:val="001F0FBE"/>
    <w:rsid w:val="00271C5B"/>
    <w:rsid w:val="00467BFB"/>
    <w:rsid w:val="0079613D"/>
    <w:rsid w:val="00DC084C"/>
    <w:rsid w:val="00F850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14158E6"/>
  <w15:chartTrackingRefBased/>
  <w15:docId w15:val="{836FC83C-4B94-40F9-8301-202E913E63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9613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9613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9613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9613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9613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9613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9613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9613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9613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613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9613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9613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9613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9613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9613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9613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9613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9613D"/>
    <w:rPr>
      <w:rFonts w:eastAsiaTheme="majorEastAsia" w:cstheme="majorBidi"/>
      <w:color w:val="272727" w:themeColor="text1" w:themeTint="D8"/>
    </w:rPr>
  </w:style>
  <w:style w:type="paragraph" w:styleId="Title">
    <w:name w:val="Title"/>
    <w:basedOn w:val="Normal"/>
    <w:next w:val="Normal"/>
    <w:link w:val="TitleChar"/>
    <w:uiPriority w:val="10"/>
    <w:qFormat/>
    <w:rsid w:val="0079613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9613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9613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9613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9613D"/>
    <w:pPr>
      <w:spacing w:before="160"/>
      <w:jc w:val="center"/>
    </w:pPr>
    <w:rPr>
      <w:i/>
      <w:iCs/>
      <w:color w:val="404040" w:themeColor="text1" w:themeTint="BF"/>
    </w:rPr>
  </w:style>
  <w:style w:type="character" w:customStyle="1" w:styleId="QuoteChar">
    <w:name w:val="Quote Char"/>
    <w:basedOn w:val="DefaultParagraphFont"/>
    <w:link w:val="Quote"/>
    <w:uiPriority w:val="29"/>
    <w:rsid w:val="0079613D"/>
    <w:rPr>
      <w:i/>
      <w:iCs/>
      <w:color w:val="404040" w:themeColor="text1" w:themeTint="BF"/>
    </w:rPr>
  </w:style>
  <w:style w:type="paragraph" w:styleId="ListParagraph">
    <w:name w:val="List Paragraph"/>
    <w:basedOn w:val="Normal"/>
    <w:uiPriority w:val="34"/>
    <w:qFormat/>
    <w:rsid w:val="0079613D"/>
    <w:pPr>
      <w:ind w:left="720"/>
      <w:contextualSpacing/>
    </w:pPr>
  </w:style>
  <w:style w:type="character" w:styleId="IntenseEmphasis">
    <w:name w:val="Intense Emphasis"/>
    <w:basedOn w:val="DefaultParagraphFont"/>
    <w:uiPriority w:val="21"/>
    <w:qFormat/>
    <w:rsid w:val="0079613D"/>
    <w:rPr>
      <w:i/>
      <w:iCs/>
      <w:color w:val="2F5496" w:themeColor="accent1" w:themeShade="BF"/>
    </w:rPr>
  </w:style>
  <w:style w:type="paragraph" w:styleId="IntenseQuote">
    <w:name w:val="Intense Quote"/>
    <w:basedOn w:val="Normal"/>
    <w:next w:val="Normal"/>
    <w:link w:val="IntenseQuoteChar"/>
    <w:uiPriority w:val="30"/>
    <w:qFormat/>
    <w:rsid w:val="0079613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9613D"/>
    <w:rPr>
      <w:i/>
      <w:iCs/>
      <w:color w:val="2F5496" w:themeColor="accent1" w:themeShade="BF"/>
    </w:rPr>
  </w:style>
  <w:style w:type="character" w:styleId="IntenseReference">
    <w:name w:val="Intense Reference"/>
    <w:basedOn w:val="DefaultParagraphFont"/>
    <w:uiPriority w:val="32"/>
    <w:qFormat/>
    <w:rsid w:val="0079613D"/>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3D7300824F4024499CC0B7BC13A18FE" ma:contentTypeVersion="14" ma:contentTypeDescription="Create a new document." ma:contentTypeScope="" ma:versionID="3febacf4c22f3223d981a9df117f17be">
  <xsd:schema xmlns:xsd="http://www.w3.org/2001/XMLSchema" xmlns:xs="http://www.w3.org/2001/XMLSchema" xmlns:p="http://schemas.microsoft.com/office/2006/metadata/properties" xmlns:ns2="e202fe09-4cd5-4bba-bdcb-cdeed6f0bab3" xmlns:ns3="392d192b-01bc-4b1c-9f9d-028bae3fb984" targetNamespace="http://schemas.microsoft.com/office/2006/metadata/properties" ma:root="true" ma:fieldsID="6e3579e0d9f985e22722214562b8490b" ns2:_="" ns3:_="">
    <xsd:import namespace="e202fe09-4cd5-4bba-bdcb-cdeed6f0bab3"/>
    <xsd:import namespace="392d192b-01bc-4b1c-9f9d-028bae3fb984"/>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ObjectDetectorVersion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202fe09-4cd5-4bba-bdcb-cdeed6f0bab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8b762f07-0109-4d23-a3db-f6e9bdbea230"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92d192b-01bc-4b1c-9f9d-028bae3fb98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70e288fb-ab4d-402b-beb5-7de837c071f8}" ma:internalName="TaxCatchAll" ma:showField="CatchAllData" ma:web="392d192b-01bc-4b1c-9f9d-028bae3fb98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202fe09-4cd5-4bba-bdcb-cdeed6f0bab3">
      <Terms xmlns="http://schemas.microsoft.com/office/infopath/2007/PartnerControls"/>
    </lcf76f155ced4ddcb4097134ff3c332f>
    <TaxCatchAll xmlns="392d192b-01bc-4b1c-9f9d-028bae3fb984" xsi:nil="true"/>
  </documentManagement>
</p:properties>
</file>

<file path=customXml/itemProps1.xml><?xml version="1.0" encoding="utf-8"?>
<ds:datastoreItem xmlns:ds="http://schemas.openxmlformats.org/officeDocument/2006/customXml" ds:itemID="{DD323FB4-45AC-43FA-8D7E-4D08D8CEB6F9}"/>
</file>

<file path=customXml/itemProps2.xml><?xml version="1.0" encoding="utf-8"?>
<ds:datastoreItem xmlns:ds="http://schemas.openxmlformats.org/officeDocument/2006/customXml" ds:itemID="{3E626B03-F095-47BE-86E3-04830B48613B}"/>
</file>

<file path=customXml/itemProps3.xml><?xml version="1.0" encoding="utf-8"?>
<ds:datastoreItem xmlns:ds="http://schemas.openxmlformats.org/officeDocument/2006/customXml" ds:itemID="{444F07F1-91D6-496B-82AF-D02CDD9039D4}"/>
</file>

<file path=docProps/app.xml><?xml version="1.0" encoding="utf-8"?>
<Properties xmlns="http://schemas.openxmlformats.org/officeDocument/2006/extended-properties" xmlns:vt="http://schemas.openxmlformats.org/officeDocument/2006/docPropsVTypes">
  <Template>Normal</Template>
  <TotalTime>3</TotalTime>
  <Pages>2</Pages>
  <Words>402</Words>
  <Characters>2483</Characters>
  <Application>Microsoft Office Word</Application>
  <DocSecurity>0</DocSecurity>
  <Lines>40</Lines>
  <Paragraphs>18</Paragraphs>
  <ScaleCrop>false</ScaleCrop>
  <Company/>
  <LinksUpToDate>false</LinksUpToDate>
  <CharactersWithSpaces>2867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Lenny Wood</dc:creator>
  <cp:keywords/>
  <dc:description/>
  <cp:lastModifiedBy>Lenny Wood</cp:lastModifiedBy>
  <cp:revision>2</cp:revision>
  <dcterms:created xsi:type="dcterms:W3CDTF">2025-06-04T08:30:00Z</dcterms:created>
  <dcterms:modified xsi:type="dcterms:W3CDTF">2025-06-04T08:33:00Z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2ee7ddd6-045f-49d5-8180-8a7d66fcda99</vt:lpwstr>
  </property>
  <property fmtid="{D5CDD505-2E9C-101B-9397-08002B2CF9AE}" pid="3" name="ContentTypeId">
    <vt:lpwstr>0x010100D3D7300824F4024499CC0B7BC13A18FE</vt:lpwstr>
  </property>
</Properties>
</file>